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728" w:rsidRDefault="00E07728" w:rsidP="00930D3B">
      <w:pPr>
        <w:keepNext/>
        <w:tabs>
          <w:tab w:val="clear" w:pos="6747"/>
          <w:tab w:val="right" w:pos="7088"/>
        </w:tabs>
        <w:spacing w:before="120"/>
        <w:ind w:right="-286"/>
        <w:jc w:val="center"/>
        <w:outlineLvl w:val="0"/>
        <w:rPr>
          <w:sz w:val="22"/>
        </w:rPr>
      </w:pPr>
    </w:p>
    <w:p w:rsidR="00B85412" w:rsidRDefault="00B85412" w:rsidP="00930D3B">
      <w:pPr>
        <w:keepNext/>
        <w:tabs>
          <w:tab w:val="clear" w:pos="6747"/>
          <w:tab w:val="right" w:pos="7088"/>
        </w:tabs>
        <w:spacing w:before="120"/>
        <w:ind w:right="-286"/>
        <w:jc w:val="center"/>
        <w:outlineLvl w:val="0"/>
        <w:rPr>
          <w:sz w:val="22"/>
        </w:rPr>
      </w:pPr>
    </w:p>
    <w:p w:rsidR="00B43275" w:rsidRDefault="00F57E12" w:rsidP="00930D3B">
      <w:pPr>
        <w:keepNext/>
        <w:tabs>
          <w:tab w:val="clear" w:pos="6747"/>
          <w:tab w:val="right" w:pos="7088"/>
        </w:tabs>
        <w:spacing w:before="120"/>
        <w:ind w:right="-286"/>
        <w:jc w:val="center"/>
        <w:outlineLvl w:val="0"/>
        <w:rPr>
          <w:sz w:val="22"/>
        </w:rPr>
      </w:pPr>
      <w:r>
        <w:rPr>
          <w:sz w:val="22"/>
        </w:rPr>
        <w:t xml:space="preserve">      </w:t>
      </w:r>
    </w:p>
    <w:p w:rsidR="000525FE" w:rsidRPr="00930D3B" w:rsidRDefault="00F57E12" w:rsidP="000525FE">
      <w:pPr>
        <w:keepNext/>
        <w:tabs>
          <w:tab w:val="clear" w:pos="6747"/>
          <w:tab w:val="right" w:pos="7088"/>
        </w:tabs>
        <w:spacing w:before="120"/>
        <w:ind w:right="-286"/>
        <w:jc w:val="center"/>
        <w:outlineLvl w:val="0"/>
        <w:rPr>
          <w:rFonts w:ascii="Arial" w:eastAsia="Times New Roman" w:hAnsi="Arial"/>
          <w:b/>
          <w:bCs/>
          <w:kern w:val="32"/>
          <w:sz w:val="22"/>
        </w:rPr>
      </w:pPr>
      <w:r>
        <w:rPr>
          <w:sz w:val="22"/>
        </w:rPr>
        <w:t xml:space="preserve"> </w:t>
      </w:r>
      <w:r w:rsidR="00B85412">
        <w:rPr>
          <w:sz w:val="22"/>
        </w:rPr>
        <w:t xml:space="preserve">     </w:t>
      </w:r>
      <w:r w:rsidR="000525FE" w:rsidRPr="00930D3B">
        <w:rPr>
          <w:rFonts w:ascii="Arial" w:eastAsia="Times New Roman" w:hAnsi="Arial"/>
          <w:b/>
          <w:bCs/>
          <w:kern w:val="32"/>
          <w:sz w:val="22"/>
        </w:rPr>
        <w:t>Holy Week &amp; Easter Services – Additional to Normal Service Times</w:t>
      </w:r>
    </w:p>
    <w:p w:rsidR="000525FE" w:rsidRPr="00930D3B" w:rsidRDefault="000525FE" w:rsidP="000525FE"/>
    <w:tbl>
      <w:tblPr>
        <w:tblW w:w="724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5"/>
        <w:gridCol w:w="1457"/>
        <w:gridCol w:w="4219"/>
      </w:tblGrid>
      <w:tr w:rsidR="00B508E4" w:rsidRPr="00930D3B" w:rsidTr="00FE666F">
        <w:trPr>
          <w:trHeight w:val="497"/>
        </w:trPr>
        <w:tc>
          <w:tcPr>
            <w:tcW w:w="1565" w:type="dxa"/>
            <w:vAlign w:val="center"/>
          </w:tcPr>
          <w:p w:rsidR="00B508E4" w:rsidRPr="005A2943" w:rsidRDefault="00B508E4" w:rsidP="00B508E4">
            <w:pPr>
              <w:spacing w:line="256" w:lineRule="auto"/>
              <w:rPr>
                <w:b/>
                <w:sz w:val="18"/>
                <w:szCs w:val="18"/>
              </w:rPr>
            </w:pPr>
            <w:r w:rsidRPr="005A2943">
              <w:rPr>
                <w:b/>
                <w:sz w:val="18"/>
                <w:szCs w:val="18"/>
              </w:rPr>
              <w:t>Bethesda</w:t>
            </w:r>
          </w:p>
        </w:tc>
        <w:tc>
          <w:tcPr>
            <w:tcW w:w="1457" w:type="dxa"/>
          </w:tcPr>
          <w:p w:rsidR="00B508E4" w:rsidRPr="005A2943" w:rsidRDefault="00B508E4" w:rsidP="00B508E4">
            <w:pPr>
              <w:spacing w:line="256" w:lineRule="auto"/>
              <w:rPr>
                <w:color w:val="FF0000"/>
                <w:sz w:val="18"/>
                <w:szCs w:val="18"/>
              </w:rPr>
            </w:pPr>
          </w:p>
        </w:tc>
        <w:tc>
          <w:tcPr>
            <w:tcW w:w="4219" w:type="dxa"/>
          </w:tcPr>
          <w:p w:rsidR="00B508E4" w:rsidRPr="005A2943" w:rsidRDefault="00B508E4" w:rsidP="00B508E4">
            <w:pPr>
              <w:spacing w:line="256" w:lineRule="auto"/>
              <w:rPr>
                <w:color w:val="FF0000"/>
                <w:sz w:val="18"/>
                <w:szCs w:val="18"/>
              </w:rPr>
            </w:pP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Blackshaw Head</w:t>
            </w:r>
          </w:p>
        </w:tc>
        <w:tc>
          <w:tcPr>
            <w:tcW w:w="1457" w:type="dxa"/>
            <w:vAlign w:val="center"/>
          </w:tcPr>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7.00pm 28/03/24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8.00am 5/05/24</w:t>
            </w:r>
          </w:p>
        </w:tc>
        <w:tc>
          <w:tcPr>
            <w:tcW w:w="4219" w:type="dxa"/>
            <w:vAlign w:val="center"/>
          </w:tcPr>
          <w:p w:rsidR="00B508E4" w:rsidRPr="00E54670" w:rsidRDefault="00B508E4" w:rsidP="00B508E4">
            <w:pPr>
              <w:rPr>
                <w:sz w:val="18"/>
                <w:szCs w:val="18"/>
              </w:rPr>
            </w:pPr>
            <w:r w:rsidRPr="00E54670">
              <w:rPr>
                <w:sz w:val="18"/>
                <w:szCs w:val="18"/>
              </w:rPr>
              <w:t>Maundy Thursday Worship</w:t>
            </w:r>
          </w:p>
          <w:p w:rsidR="00B508E4" w:rsidRPr="00E54670" w:rsidRDefault="00B508E4" w:rsidP="00B508E4">
            <w:pPr>
              <w:rPr>
                <w:sz w:val="18"/>
                <w:szCs w:val="18"/>
              </w:rPr>
            </w:pPr>
            <w:r w:rsidRPr="00E54670">
              <w:rPr>
                <w:sz w:val="18"/>
                <w:szCs w:val="18"/>
              </w:rPr>
              <w:t>May Morning Service @ The Praying Hole, Colden Clough</w:t>
            </w:r>
          </w:p>
        </w:tc>
      </w:tr>
      <w:tr w:rsidR="00B508E4" w:rsidRPr="00930D3B" w:rsidTr="00097924">
        <w:trPr>
          <w:trHeight w:val="303"/>
        </w:trPr>
        <w:tc>
          <w:tcPr>
            <w:tcW w:w="1565" w:type="dxa"/>
            <w:vAlign w:val="center"/>
          </w:tcPr>
          <w:p w:rsidR="00B508E4" w:rsidRPr="005A2943" w:rsidRDefault="00B508E4" w:rsidP="00B508E4">
            <w:pPr>
              <w:rPr>
                <w:b/>
                <w:color w:val="000000"/>
                <w:sz w:val="18"/>
                <w:szCs w:val="18"/>
              </w:rPr>
            </w:pPr>
            <w:r w:rsidRPr="005A2943">
              <w:rPr>
                <w:b/>
                <w:color w:val="000000"/>
                <w:sz w:val="18"/>
                <w:szCs w:val="18"/>
              </w:rPr>
              <w:t xml:space="preserve">Boothtown &amp; </w:t>
            </w:r>
          </w:p>
          <w:p w:rsidR="00B508E4" w:rsidRPr="005A2943" w:rsidRDefault="00B508E4" w:rsidP="00B508E4">
            <w:pPr>
              <w:rPr>
                <w:b/>
                <w:sz w:val="18"/>
                <w:szCs w:val="18"/>
              </w:rPr>
            </w:pPr>
            <w:r w:rsidRPr="005A2943">
              <w:rPr>
                <w:b/>
                <w:color w:val="000000"/>
                <w:sz w:val="18"/>
                <w:szCs w:val="18"/>
              </w:rPr>
              <w:t>Southowram</w:t>
            </w:r>
          </w:p>
        </w:tc>
        <w:tc>
          <w:tcPr>
            <w:tcW w:w="1457" w:type="dxa"/>
            <w:vAlign w:val="center"/>
          </w:tcPr>
          <w:p w:rsidR="00B508E4" w:rsidRPr="00A07CFA" w:rsidRDefault="00B508E4" w:rsidP="00B508E4">
            <w:pPr>
              <w:tabs>
                <w:tab w:val="clear" w:pos="454"/>
                <w:tab w:val="clear" w:pos="6747"/>
                <w:tab w:val="clear" w:pos="7711"/>
                <w:tab w:val="right" w:pos="1304"/>
              </w:tabs>
              <w:jc w:val="right"/>
              <w:rPr>
                <w:sz w:val="18"/>
                <w:szCs w:val="18"/>
              </w:rPr>
            </w:pPr>
            <w:r w:rsidRPr="00A07CFA">
              <w:rPr>
                <w:sz w:val="18"/>
                <w:szCs w:val="18"/>
              </w:rPr>
              <w:t>7.00pm 28/03/24</w:t>
            </w:r>
          </w:p>
        </w:tc>
        <w:tc>
          <w:tcPr>
            <w:tcW w:w="4219" w:type="dxa"/>
            <w:vAlign w:val="center"/>
          </w:tcPr>
          <w:p w:rsidR="00B508E4" w:rsidRPr="00A07CFA" w:rsidRDefault="00B508E4" w:rsidP="00B508E4">
            <w:pPr>
              <w:rPr>
                <w:sz w:val="18"/>
                <w:szCs w:val="18"/>
              </w:rPr>
            </w:pPr>
            <w:r>
              <w:rPr>
                <w:sz w:val="18"/>
                <w:szCs w:val="18"/>
              </w:rPr>
              <w:t xml:space="preserve">Maundy Thursday </w:t>
            </w:r>
            <w:r w:rsidRPr="00A07CFA">
              <w:rPr>
                <w:sz w:val="18"/>
                <w:szCs w:val="18"/>
              </w:rPr>
              <w:t>Communion - Welch</w:t>
            </w: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Brighouse Central</w:t>
            </w:r>
          </w:p>
        </w:tc>
        <w:tc>
          <w:tcPr>
            <w:tcW w:w="1457" w:type="dxa"/>
          </w:tcPr>
          <w:p w:rsidR="00B508E4" w:rsidRPr="00785FC5" w:rsidRDefault="00B508E4" w:rsidP="00B508E4">
            <w:pPr>
              <w:tabs>
                <w:tab w:val="clear" w:pos="454"/>
                <w:tab w:val="clear" w:pos="6747"/>
                <w:tab w:val="clear" w:pos="7711"/>
                <w:tab w:val="right" w:pos="1304"/>
              </w:tabs>
              <w:jc w:val="right"/>
              <w:rPr>
                <w:sz w:val="18"/>
                <w:szCs w:val="18"/>
              </w:rPr>
            </w:pPr>
            <w:r w:rsidRPr="00785FC5">
              <w:rPr>
                <w:sz w:val="18"/>
                <w:szCs w:val="18"/>
              </w:rPr>
              <w:t>7:00pm 28/03/24</w:t>
            </w:r>
          </w:p>
          <w:p w:rsidR="00B508E4" w:rsidRPr="00785FC5" w:rsidRDefault="00B508E4" w:rsidP="00B508E4">
            <w:pPr>
              <w:tabs>
                <w:tab w:val="clear" w:pos="454"/>
                <w:tab w:val="clear" w:pos="6747"/>
                <w:tab w:val="clear" w:pos="7711"/>
                <w:tab w:val="right" w:pos="1304"/>
              </w:tabs>
              <w:jc w:val="right"/>
              <w:rPr>
                <w:sz w:val="18"/>
                <w:szCs w:val="18"/>
              </w:rPr>
            </w:pPr>
            <w:r w:rsidRPr="00785FC5">
              <w:rPr>
                <w:sz w:val="18"/>
                <w:szCs w:val="18"/>
              </w:rPr>
              <w:t>12.</w:t>
            </w:r>
            <w:r>
              <w:rPr>
                <w:sz w:val="18"/>
                <w:szCs w:val="18"/>
              </w:rPr>
              <w:t>3</w:t>
            </w:r>
            <w:r w:rsidRPr="00785FC5">
              <w:rPr>
                <w:sz w:val="18"/>
                <w:szCs w:val="18"/>
              </w:rPr>
              <w:t>0pm 29/03/24</w:t>
            </w:r>
          </w:p>
        </w:tc>
        <w:tc>
          <w:tcPr>
            <w:tcW w:w="4219" w:type="dxa"/>
          </w:tcPr>
          <w:p w:rsidR="00B508E4" w:rsidRPr="00785FC5" w:rsidRDefault="00B508E4" w:rsidP="00B508E4">
            <w:pPr>
              <w:rPr>
                <w:sz w:val="18"/>
                <w:szCs w:val="18"/>
              </w:rPr>
            </w:pPr>
            <w:r w:rsidRPr="00785FC5">
              <w:rPr>
                <w:sz w:val="18"/>
                <w:szCs w:val="18"/>
              </w:rPr>
              <w:t>Maundy Thursday Communion - Atkins</w:t>
            </w:r>
          </w:p>
          <w:p w:rsidR="00B508E4" w:rsidRPr="00785FC5" w:rsidRDefault="00B508E4" w:rsidP="00B508E4">
            <w:pPr>
              <w:rPr>
                <w:sz w:val="18"/>
                <w:szCs w:val="18"/>
              </w:rPr>
            </w:pPr>
            <w:r w:rsidRPr="00785FC5">
              <w:rPr>
                <w:sz w:val="18"/>
                <w:szCs w:val="18"/>
              </w:rPr>
              <w:t>Good Friday Service - Atkins</w:t>
            </w:r>
          </w:p>
        </w:tc>
      </w:tr>
      <w:tr w:rsidR="00B508E4" w:rsidRPr="00930D3B" w:rsidTr="00097924">
        <w:trPr>
          <w:trHeight w:val="303"/>
        </w:trPr>
        <w:tc>
          <w:tcPr>
            <w:tcW w:w="1565" w:type="dxa"/>
            <w:tcBorders>
              <w:bottom w:val="nil"/>
            </w:tcBorders>
            <w:vAlign w:val="center"/>
          </w:tcPr>
          <w:p w:rsidR="00B508E4" w:rsidRPr="005A2943" w:rsidRDefault="00B508E4" w:rsidP="00B508E4">
            <w:pPr>
              <w:rPr>
                <w:b/>
                <w:color w:val="000000"/>
                <w:sz w:val="18"/>
                <w:szCs w:val="18"/>
              </w:rPr>
            </w:pPr>
            <w:r w:rsidRPr="005A2943">
              <w:rPr>
                <w:b/>
                <w:color w:val="000000"/>
                <w:sz w:val="18"/>
                <w:szCs w:val="18"/>
              </w:rPr>
              <w:t>Christ Church LEP</w:t>
            </w:r>
          </w:p>
        </w:tc>
        <w:tc>
          <w:tcPr>
            <w:tcW w:w="1457" w:type="dxa"/>
            <w:tcBorders>
              <w:bottom w:val="nil"/>
            </w:tcBorders>
            <w:vAlign w:val="center"/>
          </w:tcPr>
          <w:p w:rsidR="00B508E4" w:rsidRPr="00592A40" w:rsidRDefault="00B508E4" w:rsidP="00B508E4">
            <w:pPr>
              <w:tabs>
                <w:tab w:val="clear" w:pos="454"/>
                <w:tab w:val="clear" w:pos="6747"/>
                <w:tab w:val="clear" w:pos="7711"/>
                <w:tab w:val="right" w:pos="1304"/>
              </w:tabs>
              <w:jc w:val="right"/>
              <w:rPr>
                <w:sz w:val="18"/>
                <w:szCs w:val="18"/>
              </w:rPr>
            </w:pPr>
            <w:r w:rsidRPr="00592A40">
              <w:rPr>
                <w:sz w:val="18"/>
                <w:szCs w:val="18"/>
              </w:rPr>
              <w:t>7:30pm 28/</w:t>
            </w:r>
            <w:r>
              <w:rPr>
                <w:sz w:val="18"/>
                <w:szCs w:val="18"/>
              </w:rPr>
              <w:t>0</w:t>
            </w:r>
            <w:r w:rsidRPr="00592A40">
              <w:rPr>
                <w:sz w:val="18"/>
                <w:szCs w:val="18"/>
              </w:rPr>
              <w:t>3/24</w:t>
            </w:r>
          </w:p>
          <w:p w:rsidR="00B508E4" w:rsidRPr="00592A40" w:rsidRDefault="00B508E4" w:rsidP="00B508E4">
            <w:pPr>
              <w:tabs>
                <w:tab w:val="clear" w:pos="454"/>
                <w:tab w:val="clear" w:pos="6747"/>
                <w:tab w:val="clear" w:pos="7711"/>
                <w:tab w:val="right" w:pos="1304"/>
              </w:tabs>
              <w:jc w:val="right"/>
              <w:rPr>
                <w:sz w:val="18"/>
                <w:szCs w:val="18"/>
              </w:rPr>
            </w:pPr>
            <w:r w:rsidRPr="00592A40">
              <w:rPr>
                <w:sz w:val="18"/>
                <w:szCs w:val="18"/>
              </w:rPr>
              <w:t>2.30pm 29/</w:t>
            </w:r>
            <w:r>
              <w:rPr>
                <w:sz w:val="18"/>
                <w:szCs w:val="18"/>
              </w:rPr>
              <w:t>0</w:t>
            </w:r>
            <w:r w:rsidRPr="00592A40">
              <w:rPr>
                <w:sz w:val="18"/>
                <w:szCs w:val="18"/>
              </w:rPr>
              <w:t>3/24</w:t>
            </w:r>
          </w:p>
        </w:tc>
        <w:tc>
          <w:tcPr>
            <w:tcW w:w="4219" w:type="dxa"/>
            <w:tcBorders>
              <w:bottom w:val="nil"/>
            </w:tcBorders>
            <w:vAlign w:val="center"/>
          </w:tcPr>
          <w:p w:rsidR="00B508E4" w:rsidRPr="00592A40" w:rsidRDefault="00B508E4" w:rsidP="00B508E4">
            <w:pPr>
              <w:rPr>
                <w:sz w:val="18"/>
                <w:szCs w:val="18"/>
              </w:rPr>
            </w:pPr>
            <w:r w:rsidRPr="00592A40">
              <w:rPr>
                <w:sz w:val="18"/>
                <w:szCs w:val="18"/>
              </w:rPr>
              <w:t>Maundy Thursday Communion – Sherwood</w:t>
            </w:r>
          </w:p>
          <w:p w:rsidR="00B508E4" w:rsidRPr="00592A40" w:rsidRDefault="00B508E4" w:rsidP="00B508E4">
            <w:pPr>
              <w:rPr>
                <w:sz w:val="18"/>
                <w:szCs w:val="18"/>
              </w:rPr>
            </w:pPr>
            <w:r w:rsidRPr="00592A40">
              <w:rPr>
                <w:sz w:val="18"/>
                <w:szCs w:val="18"/>
              </w:rPr>
              <w:t>Good Friday Service – Sherwood</w:t>
            </w: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Clifton</w:t>
            </w:r>
          </w:p>
        </w:tc>
        <w:tc>
          <w:tcPr>
            <w:tcW w:w="1457" w:type="dxa"/>
            <w:vAlign w:val="center"/>
          </w:tcPr>
          <w:p w:rsidR="00B508E4" w:rsidRPr="008E791A" w:rsidRDefault="00B508E4" w:rsidP="00B508E4">
            <w:pPr>
              <w:tabs>
                <w:tab w:val="clear" w:pos="454"/>
                <w:tab w:val="clear" w:pos="6747"/>
                <w:tab w:val="clear" w:pos="7711"/>
                <w:tab w:val="right" w:pos="1304"/>
              </w:tabs>
              <w:jc w:val="right"/>
              <w:rPr>
                <w:sz w:val="18"/>
                <w:szCs w:val="18"/>
              </w:rPr>
            </w:pPr>
            <w:r w:rsidRPr="008E791A">
              <w:rPr>
                <w:sz w:val="18"/>
                <w:szCs w:val="18"/>
              </w:rPr>
              <w:t>1.00pm Thursdays</w:t>
            </w:r>
          </w:p>
        </w:tc>
        <w:tc>
          <w:tcPr>
            <w:tcW w:w="4219" w:type="dxa"/>
            <w:vAlign w:val="center"/>
          </w:tcPr>
          <w:p w:rsidR="00B508E4" w:rsidRPr="008E791A" w:rsidRDefault="00B508E4" w:rsidP="00B508E4">
            <w:pPr>
              <w:rPr>
                <w:sz w:val="18"/>
                <w:szCs w:val="18"/>
              </w:rPr>
            </w:pPr>
            <w:r w:rsidRPr="008E791A">
              <w:rPr>
                <w:sz w:val="18"/>
                <w:szCs w:val="18"/>
              </w:rPr>
              <w:t>Lent Studies commencing 15</w:t>
            </w:r>
            <w:r w:rsidRPr="008E791A">
              <w:rPr>
                <w:sz w:val="18"/>
                <w:szCs w:val="18"/>
                <w:vertAlign w:val="superscript"/>
              </w:rPr>
              <w:t>th</w:t>
            </w:r>
            <w:r w:rsidRPr="008E791A">
              <w:rPr>
                <w:sz w:val="18"/>
                <w:szCs w:val="18"/>
              </w:rPr>
              <w:t xml:space="preserve"> February</w:t>
            </w:r>
          </w:p>
        </w:tc>
      </w:tr>
      <w:tr w:rsidR="00B508E4" w:rsidRPr="00930D3B" w:rsidTr="00097924">
        <w:trPr>
          <w:trHeight w:val="303"/>
        </w:trPr>
        <w:tc>
          <w:tcPr>
            <w:tcW w:w="1565" w:type="dxa"/>
            <w:tcBorders>
              <w:top w:val="single" w:sz="4" w:space="0" w:color="auto"/>
              <w:bottom w:val="single" w:sz="4" w:space="0" w:color="auto"/>
            </w:tcBorders>
            <w:vAlign w:val="center"/>
          </w:tcPr>
          <w:p w:rsidR="00B508E4" w:rsidRPr="005A2943" w:rsidRDefault="00B508E4" w:rsidP="00B508E4">
            <w:pPr>
              <w:rPr>
                <w:b/>
                <w:color w:val="000000"/>
                <w:sz w:val="18"/>
                <w:szCs w:val="18"/>
              </w:rPr>
            </w:pPr>
            <w:r w:rsidRPr="005A2943">
              <w:rPr>
                <w:b/>
                <w:color w:val="000000"/>
                <w:sz w:val="18"/>
                <w:szCs w:val="18"/>
              </w:rPr>
              <w:t>Cross Hills</w:t>
            </w:r>
          </w:p>
        </w:tc>
        <w:tc>
          <w:tcPr>
            <w:tcW w:w="1457" w:type="dxa"/>
            <w:tcBorders>
              <w:top w:val="single" w:sz="4" w:space="0" w:color="auto"/>
              <w:bottom w:val="single" w:sz="4" w:space="0" w:color="auto"/>
            </w:tcBorders>
            <w:vAlign w:val="center"/>
          </w:tcPr>
          <w:p w:rsidR="00B508E4" w:rsidRPr="001D6400" w:rsidRDefault="00B508E4" w:rsidP="00B508E4">
            <w:pPr>
              <w:tabs>
                <w:tab w:val="clear" w:pos="454"/>
                <w:tab w:val="clear" w:pos="6747"/>
                <w:tab w:val="clear" w:pos="7711"/>
                <w:tab w:val="right" w:pos="1304"/>
              </w:tabs>
              <w:jc w:val="right"/>
              <w:rPr>
                <w:color w:val="FF0000"/>
                <w:sz w:val="18"/>
                <w:szCs w:val="18"/>
              </w:rPr>
            </w:pPr>
          </w:p>
        </w:tc>
        <w:tc>
          <w:tcPr>
            <w:tcW w:w="4219" w:type="dxa"/>
            <w:tcBorders>
              <w:top w:val="single" w:sz="4" w:space="0" w:color="auto"/>
              <w:bottom w:val="single" w:sz="4" w:space="0" w:color="auto"/>
            </w:tcBorders>
            <w:vAlign w:val="center"/>
          </w:tcPr>
          <w:p w:rsidR="00B508E4" w:rsidRPr="001D6400" w:rsidRDefault="00B508E4" w:rsidP="00B508E4">
            <w:pPr>
              <w:rPr>
                <w:color w:val="FF0000"/>
                <w:sz w:val="18"/>
                <w:szCs w:val="18"/>
              </w:rPr>
            </w:pPr>
          </w:p>
        </w:tc>
      </w:tr>
      <w:tr w:rsidR="00B508E4" w:rsidRPr="00930D3B" w:rsidTr="00097924">
        <w:trPr>
          <w:trHeight w:val="303"/>
        </w:trPr>
        <w:tc>
          <w:tcPr>
            <w:tcW w:w="1565" w:type="dxa"/>
            <w:tcBorders>
              <w:bottom w:val="nil"/>
            </w:tcBorders>
            <w:vAlign w:val="center"/>
          </w:tcPr>
          <w:p w:rsidR="00B508E4" w:rsidRPr="005A2943" w:rsidRDefault="00B508E4" w:rsidP="00B508E4">
            <w:pPr>
              <w:rPr>
                <w:b/>
                <w:color w:val="000000"/>
                <w:sz w:val="18"/>
                <w:szCs w:val="18"/>
              </w:rPr>
            </w:pPr>
            <w:r w:rsidRPr="005A2943">
              <w:rPr>
                <w:b/>
                <w:color w:val="000000"/>
                <w:sz w:val="18"/>
                <w:szCs w:val="18"/>
              </w:rPr>
              <w:t>Hebden Royd</w:t>
            </w:r>
          </w:p>
        </w:tc>
        <w:tc>
          <w:tcPr>
            <w:tcW w:w="1457" w:type="dxa"/>
            <w:tcBorders>
              <w:bottom w:val="nil"/>
            </w:tcBorders>
            <w:vAlign w:val="center"/>
          </w:tcPr>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3.00pm 24/03/24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6.30am 31/03/24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8.00am 5/05/24</w:t>
            </w:r>
          </w:p>
        </w:tc>
        <w:tc>
          <w:tcPr>
            <w:tcW w:w="4219" w:type="dxa"/>
            <w:tcBorders>
              <w:bottom w:val="nil"/>
            </w:tcBorders>
            <w:vAlign w:val="center"/>
          </w:tcPr>
          <w:p w:rsidR="00B508E4" w:rsidRPr="00E54670" w:rsidRDefault="00B508E4" w:rsidP="00B508E4">
            <w:pPr>
              <w:rPr>
                <w:sz w:val="18"/>
                <w:szCs w:val="18"/>
              </w:rPr>
            </w:pPr>
            <w:r w:rsidRPr="00E54670">
              <w:rPr>
                <w:sz w:val="18"/>
                <w:szCs w:val="18"/>
              </w:rPr>
              <w:t>Raising of Horsehold Cross – Churches Together</w:t>
            </w:r>
          </w:p>
          <w:p w:rsidR="00B508E4" w:rsidRPr="00E54670" w:rsidRDefault="00B508E4" w:rsidP="00B508E4">
            <w:pPr>
              <w:rPr>
                <w:sz w:val="18"/>
                <w:szCs w:val="18"/>
              </w:rPr>
            </w:pPr>
            <w:proofErr w:type="spellStart"/>
            <w:r w:rsidRPr="00E54670">
              <w:rPr>
                <w:sz w:val="18"/>
                <w:szCs w:val="18"/>
              </w:rPr>
              <w:t>Sonrise</w:t>
            </w:r>
            <w:proofErr w:type="spellEnd"/>
            <w:r w:rsidRPr="00E54670">
              <w:rPr>
                <w:sz w:val="18"/>
                <w:szCs w:val="18"/>
              </w:rPr>
              <w:t xml:space="preserve"> Service at the Horsehold Cross</w:t>
            </w:r>
          </w:p>
          <w:p w:rsidR="00B508E4" w:rsidRPr="00E54670" w:rsidRDefault="00B508E4" w:rsidP="00B508E4">
            <w:pPr>
              <w:rPr>
                <w:sz w:val="18"/>
                <w:szCs w:val="18"/>
              </w:rPr>
            </w:pPr>
            <w:r w:rsidRPr="00E54670">
              <w:rPr>
                <w:sz w:val="18"/>
                <w:szCs w:val="18"/>
              </w:rPr>
              <w:t xml:space="preserve">May Morning Service @ The Praying Hole, Colden Clough </w:t>
            </w: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 xml:space="preserve">Heptonstall </w:t>
            </w:r>
          </w:p>
        </w:tc>
        <w:tc>
          <w:tcPr>
            <w:tcW w:w="1457" w:type="dxa"/>
            <w:vAlign w:val="center"/>
          </w:tcPr>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29/03/24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11:00am 31/03/24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8.00am 5/05/24</w:t>
            </w:r>
          </w:p>
        </w:tc>
        <w:tc>
          <w:tcPr>
            <w:tcW w:w="4219" w:type="dxa"/>
            <w:vAlign w:val="center"/>
          </w:tcPr>
          <w:p w:rsidR="00B508E4" w:rsidRPr="00E54670" w:rsidRDefault="00B508E4" w:rsidP="00B508E4">
            <w:pPr>
              <w:rPr>
                <w:sz w:val="18"/>
                <w:szCs w:val="18"/>
              </w:rPr>
            </w:pPr>
            <w:r w:rsidRPr="00E54670">
              <w:rPr>
                <w:sz w:val="18"/>
                <w:szCs w:val="18"/>
              </w:rPr>
              <w:t xml:space="preserve">US with St. Thomas </w:t>
            </w:r>
          </w:p>
          <w:p w:rsidR="00B508E4" w:rsidRPr="00E54670" w:rsidRDefault="00B508E4" w:rsidP="00B508E4">
            <w:pPr>
              <w:rPr>
                <w:sz w:val="18"/>
                <w:szCs w:val="18"/>
              </w:rPr>
            </w:pPr>
            <w:r w:rsidRPr="00E54670">
              <w:rPr>
                <w:sz w:val="18"/>
                <w:szCs w:val="18"/>
              </w:rPr>
              <w:t xml:space="preserve">US with St. Thomas </w:t>
            </w:r>
          </w:p>
          <w:p w:rsidR="00B508E4" w:rsidRPr="00E54670" w:rsidRDefault="00B508E4" w:rsidP="00B508E4">
            <w:pPr>
              <w:rPr>
                <w:sz w:val="18"/>
                <w:szCs w:val="18"/>
              </w:rPr>
            </w:pPr>
            <w:r w:rsidRPr="00E54670">
              <w:rPr>
                <w:sz w:val="18"/>
                <w:szCs w:val="18"/>
              </w:rPr>
              <w:t xml:space="preserve">May Morning Service @ The Praying Hole, Colden Clough </w:t>
            </w:r>
          </w:p>
        </w:tc>
      </w:tr>
      <w:tr w:rsidR="00B508E4" w:rsidRPr="00930D3B" w:rsidTr="00097924">
        <w:trPr>
          <w:trHeight w:val="303"/>
        </w:trPr>
        <w:tc>
          <w:tcPr>
            <w:tcW w:w="1565" w:type="dxa"/>
            <w:vAlign w:val="center"/>
          </w:tcPr>
          <w:p w:rsidR="00B508E4" w:rsidRPr="005A2943" w:rsidRDefault="00B508E4" w:rsidP="00B508E4">
            <w:pPr>
              <w:rPr>
                <w:b/>
                <w:color w:val="000000"/>
                <w:sz w:val="18"/>
                <w:szCs w:val="18"/>
              </w:rPr>
            </w:pPr>
            <w:r w:rsidRPr="005A2943">
              <w:rPr>
                <w:b/>
                <w:color w:val="000000"/>
                <w:sz w:val="18"/>
                <w:szCs w:val="18"/>
              </w:rPr>
              <w:t>Highgate</w:t>
            </w:r>
          </w:p>
        </w:tc>
        <w:tc>
          <w:tcPr>
            <w:tcW w:w="1457" w:type="dxa"/>
            <w:vAlign w:val="center"/>
          </w:tcPr>
          <w:p w:rsidR="00B508E4" w:rsidRPr="00A13ABC" w:rsidRDefault="00B508E4" w:rsidP="00B508E4">
            <w:pPr>
              <w:tabs>
                <w:tab w:val="clear" w:pos="454"/>
                <w:tab w:val="clear" w:pos="6747"/>
                <w:tab w:val="clear" w:pos="7711"/>
                <w:tab w:val="right" w:pos="1304"/>
              </w:tabs>
              <w:jc w:val="right"/>
              <w:rPr>
                <w:sz w:val="18"/>
                <w:szCs w:val="18"/>
              </w:rPr>
            </w:pPr>
            <w:r w:rsidRPr="00A13ABC">
              <w:rPr>
                <w:sz w:val="18"/>
                <w:szCs w:val="18"/>
              </w:rPr>
              <w:t>11.30am 29/03/24</w:t>
            </w:r>
          </w:p>
        </w:tc>
        <w:tc>
          <w:tcPr>
            <w:tcW w:w="4219" w:type="dxa"/>
            <w:vAlign w:val="center"/>
          </w:tcPr>
          <w:p w:rsidR="00B508E4" w:rsidRPr="00A13ABC" w:rsidRDefault="00B508E4" w:rsidP="00B508E4">
            <w:pPr>
              <w:rPr>
                <w:sz w:val="18"/>
                <w:szCs w:val="18"/>
              </w:rPr>
            </w:pPr>
            <w:r w:rsidRPr="00A13ABC">
              <w:rPr>
                <w:sz w:val="18"/>
                <w:szCs w:val="18"/>
              </w:rPr>
              <w:t>Churches Together – Welch - JS</w:t>
            </w: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Illingworth Moor</w:t>
            </w:r>
          </w:p>
        </w:tc>
        <w:tc>
          <w:tcPr>
            <w:tcW w:w="1457" w:type="dxa"/>
            <w:vAlign w:val="center"/>
          </w:tcPr>
          <w:p w:rsidR="00B508E4" w:rsidRPr="00A13ABC" w:rsidRDefault="00B508E4" w:rsidP="00B508E4">
            <w:pPr>
              <w:tabs>
                <w:tab w:val="clear" w:pos="454"/>
                <w:tab w:val="clear" w:pos="6747"/>
                <w:tab w:val="clear" w:pos="7711"/>
                <w:tab w:val="right" w:pos="1304"/>
              </w:tabs>
              <w:jc w:val="right"/>
              <w:rPr>
                <w:sz w:val="18"/>
                <w:szCs w:val="18"/>
              </w:rPr>
            </w:pPr>
            <w:r w:rsidRPr="00A13ABC">
              <w:rPr>
                <w:sz w:val="18"/>
                <w:szCs w:val="18"/>
              </w:rPr>
              <w:t>7:00pm 29/03/24</w:t>
            </w:r>
          </w:p>
        </w:tc>
        <w:tc>
          <w:tcPr>
            <w:tcW w:w="4219" w:type="dxa"/>
            <w:vAlign w:val="center"/>
          </w:tcPr>
          <w:p w:rsidR="00B508E4" w:rsidRPr="00A13ABC" w:rsidRDefault="00B508E4" w:rsidP="00B508E4">
            <w:pPr>
              <w:rPr>
                <w:sz w:val="18"/>
                <w:szCs w:val="18"/>
              </w:rPr>
            </w:pPr>
            <w:r w:rsidRPr="00A13ABC">
              <w:rPr>
                <w:sz w:val="18"/>
                <w:szCs w:val="18"/>
              </w:rPr>
              <w:t xml:space="preserve">Good Friday service - Christie </w:t>
            </w:r>
          </w:p>
        </w:tc>
      </w:tr>
      <w:tr w:rsidR="00B508E4" w:rsidRPr="00930D3B" w:rsidTr="00097924">
        <w:trPr>
          <w:trHeight w:val="303"/>
        </w:trPr>
        <w:tc>
          <w:tcPr>
            <w:tcW w:w="1565" w:type="dxa"/>
            <w:tcBorders>
              <w:bottom w:val="nil"/>
            </w:tcBorders>
            <w:vAlign w:val="center"/>
          </w:tcPr>
          <w:p w:rsidR="00B508E4" w:rsidRPr="005A2943" w:rsidRDefault="00B508E4" w:rsidP="00B508E4">
            <w:pPr>
              <w:rPr>
                <w:b/>
                <w:color w:val="000000"/>
                <w:sz w:val="18"/>
                <w:szCs w:val="18"/>
              </w:rPr>
            </w:pPr>
            <w:r w:rsidRPr="005A2943">
              <w:rPr>
                <w:b/>
                <w:color w:val="000000"/>
                <w:sz w:val="18"/>
                <w:szCs w:val="18"/>
              </w:rPr>
              <w:t>Mount Zion</w:t>
            </w:r>
          </w:p>
        </w:tc>
        <w:tc>
          <w:tcPr>
            <w:tcW w:w="1457" w:type="dxa"/>
            <w:tcBorders>
              <w:bottom w:val="nil"/>
            </w:tcBorders>
            <w:vAlign w:val="center"/>
          </w:tcPr>
          <w:p w:rsidR="00B508E4" w:rsidRPr="001D6400" w:rsidRDefault="00B508E4" w:rsidP="00B508E4">
            <w:pPr>
              <w:tabs>
                <w:tab w:val="clear" w:pos="454"/>
                <w:tab w:val="clear" w:pos="6747"/>
                <w:tab w:val="clear" w:pos="7711"/>
                <w:tab w:val="right" w:pos="1304"/>
              </w:tabs>
              <w:jc w:val="right"/>
              <w:rPr>
                <w:color w:val="FF0000"/>
                <w:sz w:val="18"/>
                <w:szCs w:val="18"/>
              </w:rPr>
            </w:pPr>
          </w:p>
        </w:tc>
        <w:tc>
          <w:tcPr>
            <w:tcW w:w="4219" w:type="dxa"/>
            <w:tcBorders>
              <w:bottom w:val="nil"/>
            </w:tcBorders>
            <w:vAlign w:val="center"/>
          </w:tcPr>
          <w:p w:rsidR="00B508E4" w:rsidRPr="001D6400" w:rsidRDefault="00B508E4" w:rsidP="00B508E4">
            <w:pPr>
              <w:rPr>
                <w:color w:val="FF0000"/>
                <w:sz w:val="18"/>
                <w:szCs w:val="18"/>
              </w:rPr>
            </w:pP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Southgate</w:t>
            </w:r>
          </w:p>
        </w:tc>
        <w:tc>
          <w:tcPr>
            <w:tcW w:w="1457" w:type="dxa"/>
            <w:vAlign w:val="center"/>
          </w:tcPr>
          <w:p w:rsidR="00B508E4" w:rsidRPr="00592A40" w:rsidRDefault="00B508E4" w:rsidP="00B508E4">
            <w:pPr>
              <w:tabs>
                <w:tab w:val="clear" w:pos="454"/>
                <w:tab w:val="clear" w:pos="6747"/>
                <w:tab w:val="clear" w:pos="7711"/>
                <w:tab w:val="right" w:pos="1304"/>
              </w:tabs>
              <w:jc w:val="right"/>
              <w:rPr>
                <w:sz w:val="18"/>
                <w:szCs w:val="18"/>
              </w:rPr>
            </w:pPr>
            <w:r w:rsidRPr="00592A40">
              <w:rPr>
                <w:sz w:val="18"/>
                <w:szCs w:val="18"/>
              </w:rPr>
              <w:t>7:00pm 29/03/24</w:t>
            </w:r>
          </w:p>
          <w:p w:rsidR="00B508E4" w:rsidRPr="00592A40" w:rsidRDefault="00B508E4" w:rsidP="00B508E4">
            <w:pPr>
              <w:tabs>
                <w:tab w:val="clear" w:pos="454"/>
                <w:tab w:val="clear" w:pos="6747"/>
                <w:tab w:val="clear" w:pos="7711"/>
                <w:tab w:val="right" w:pos="1304"/>
              </w:tabs>
              <w:jc w:val="right"/>
              <w:rPr>
                <w:sz w:val="18"/>
                <w:szCs w:val="18"/>
              </w:rPr>
            </w:pPr>
            <w:r w:rsidRPr="00592A40">
              <w:rPr>
                <w:sz w:val="18"/>
                <w:szCs w:val="18"/>
              </w:rPr>
              <w:t>8:30am 31/03/24</w:t>
            </w:r>
          </w:p>
        </w:tc>
        <w:tc>
          <w:tcPr>
            <w:tcW w:w="4219" w:type="dxa"/>
            <w:vAlign w:val="center"/>
          </w:tcPr>
          <w:p w:rsidR="00B508E4" w:rsidRPr="00592A40" w:rsidRDefault="00B508E4" w:rsidP="00B508E4">
            <w:pPr>
              <w:rPr>
                <w:sz w:val="18"/>
                <w:szCs w:val="18"/>
              </w:rPr>
            </w:pPr>
            <w:r w:rsidRPr="00592A40">
              <w:rPr>
                <w:sz w:val="18"/>
                <w:szCs w:val="18"/>
              </w:rPr>
              <w:t>Good Friday Service - Sherwood</w:t>
            </w:r>
          </w:p>
          <w:p w:rsidR="00B508E4" w:rsidRPr="00592A40" w:rsidRDefault="00B508E4" w:rsidP="00B508E4">
            <w:pPr>
              <w:rPr>
                <w:sz w:val="18"/>
                <w:szCs w:val="18"/>
              </w:rPr>
            </w:pPr>
            <w:r w:rsidRPr="00592A40">
              <w:rPr>
                <w:sz w:val="18"/>
                <w:szCs w:val="18"/>
              </w:rPr>
              <w:t xml:space="preserve">Easter Sunday Morning Communion – Sherwood </w:t>
            </w: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St. Andrew’s</w:t>
            </w:r>
          </w:p>
        </w:tc>
        <w:tc>
          <w:tcPr>
            <w:tcW w:w="1457" w:type="dxa"/>
            <w:vAlign w:val="center"/>
          </w:tcPr>
          <w:p w:rsidR="00B508E4" w:rsidRPr="00A13ABC" w:rsidRDefault="00B508E4" w:rsidP="00B508E4">
            <w:pPr>
              <w:tabs>
                <w:tab w:val="clear" w:pos="454"/>
                <w:tab w:val="clear" w:pos="6747"/>
                <w:tab w:val="clear" w:pos="7711"/>
                <w:tab w:val="right" w:pos="1304"/>
              </w:tabs>
              <w:jc w:val="right"/>
              <w:rPr>
                <w:sz w:val="18"/>
                <w:szCs w:val="18"/>
              </w:rPr>
            </w:pPr>
            <w:r w:rsidRPr="00A13ABC">
              <w:rPr>
                <w:sz w:val="18"/>
                <w:szCs w:val="18"/>
              </w:rPr>
              <w:t>7:</w:t>
            </w:r>
            <w:r>
              <w:rPr>
                <w:sz w:val="18"/>
                <w:szCs w:val="18"/>
              </w:rPr>
              <w:t>0</w:t>
            </w:r>
            <w:r w:rsidRPr="00A13ABC">
              <w:rPr>
                <w:sz w:val="18"/>
                <w:szCs w:val="18"/>
              </w:rPr>
              <w:t>0pm 28/03/24</w:t>
            </w:r>
          </w:p>
          <w:p w:rsidR="00B508E4" w:rsidRPr="00A13ABC" w:rsidRDefault="00B508E4" w:rsidP="00B508E4">
            <w:pPr>
              <w:tabs>
                <w:tab w:val="clear" w:pos="454"/>
                <w:tab w:val="clear" w:pos="6747"/>
                <w:tab w:val="clear" w:pos="7711"/>
                <w:tab w:val="right" w:pos="1304"/>
              </w:tabs>
              <w:jc w:val="right"/>
              <w:rPr>
                <w:sz w:val="18"/>
                <w:szCs w:val="18"/>
              </w:rPr>
            </w:pPr>
            <w:r w:rsidRPr="00A13ABC">
              <w:rPr>
                <w:sz w:val="18"/>
                <w:szCs w:val="18"/>
              </w:rPr>
              <w:t>10:</w:t>
            </w:r>
            <w:r>
              <w:rPr>
                <w:sz w:val="18"/>
                <w:szCs w:val="18"/>
              </w:rPr>
              <w:t>0</w:t>
            </w:r>
            <w:r w:rsidRPr="00A13ABC">
              <w:rPr>
                <w:sz w:val="18"/>
                <w:szCs w:val="18"/>
              </w:rPr>
              <w:t>0am 29/03/24</w:t>
            </w:r>
          </w:p>
        </w:tc>
        <w:tc>
          <w:tcPr>
            <w:tcW w:w="4219" w:type="dxa"/>
            <w:vAlign w:val="center"/>
          </w:tcPr>
          <w:p w:rsidR="00B508E4" w:rsidRPr="00A13ABC" w:rsidRDefault="00B508E4" w:rsidP="00B508E4">
            <w:pPr>
              <w:rPr>
                <w:sz w:val="18"/>
                <w:szCs w:val="18"/>
              </w:rPr>
            </w:pPr>
            <w:r w:rsidRPr="00A13ABC">
              <w:rPr>
                <w:sz w:val="18"/>
                <w:szCs w:val="18"/>
              </w:rPr>
              <w:t xml:space="preserve">Maundy Thursday </w:t>
            </w:r>
            <w:r>
              <w:rPr>
                <w:sz w:val="18"/>
                <w:szCs w:val="18"/>
              </w:rPr>
              <w:t xml:space="preserve">service </w:t>
            </w:r>
            <w:r w:rsidRPr="00A13ABC">
              <w:rPr>
                <w:sz w:val="18"/>
                <w:szCs w:val="18"/>
              </w:rPr>
              <w:t>– JS</w:t>
            </w:r>
          </w:p>
          <w:p w:rsidR="00B508E4" w:rsidRPr="00A13ABC" w:rsidRDefault="00B508E4" w:rsidP="00B508E4">
            <w:pPr>
              <w:rPr>
                <w:sz w:val="18"/>
                <w:szCs w:val="18"/>
              </w:rPr>
            </w:pPr>
            <w:r w:rsidRPr="00A13ABC">
              <w:rPr>
                <w:sz w:val="18"/>
                <w:szCs w:val="18"/>
              </w:rPr>
              <w:t>Good Friday Reflections –  Welch - JS</w:t>
            </w:r>
          </w:p>
        </w:tc>
      </w:tr>
      <w:tr w:rsidR="00B508E4" w:rsidRPr="00930D3B" w:rsidTr="00097924">
        <w:trPr>
          <w:trHeight w:val="303"/>
        </w:trPr>
        <w:tc>
          <w:tcPr>
            <w:tcW w:w="1565" w:type="dxa"/>
            <w:tcBorders>
              <w:bottom w:val="nil"/>
            </w:tcBorders>
            <w:vAlign w:val="center"/>
          </w:tcPr>
          <w:p w:rsidR="00B508E4" w:rsidRPr="005A2943" w:rsidRDefault="00B508E4" w:rsidP="00B508E4">
            <w:pPr>
              <w:rPr>
                <w:b/>
                <w:sz w:val="18"/>
                <w:szCs w:val="18"/>
              </w:rPr>
            </w:pPr>
            <w:r w:rsidRPr="005A2943">
              <w:rPr>
                <w:b/>
                <w:color w:val="000000"/>
                <w:sz w:val="18"/>
                <w:szCs w:val="18"/>
              </w:rPr>
              <w:t>St. Matthew’s LEP</w:t>
            </w:r>
          </w:p>
        </w:tc>
        <w:tc>
          <w:tcPr>
            <w:tcW w:w="1457" w:type="dxa"/>
            <w:tcBorders>
              <w:bottom w:val="nil"/>
            </w:tcBorders>
            <w:vAlign w:val="center"/>
          </w:tcPr>
          <w:p w:rsidR="00B508E4" w:rsidRPr="00755708" w:rsidRDefault="00B508E4" w:rsidP="00B508E4">
            <w:pPr>
              <w:tabs>
                <w:tab w:val="clear" w:pos="454"/>
                <w:tab w:val="clear" w:pos="6747"/>
                <w:tab w:val="clear" w:pos="7711"/>
                <w:tab w:val="right" w:pos="1304"/>
              </w:tabs>
              <w:jc w:val="right"/>
              <w:rPr>
                <w:sz w:val="18"/>
                <w:szCs w:val="18"/>
              </w:rPr>
            </w:pPr>
            <w:r w:rsidRPr="00755708">
              <w:rPr>
                <w:sz w:val="18"/>
                <w:szCs w:val="18"/>
              </w:rPr>
              <w:t>7.00pm 25/03/24</w:t>
            </w:r>
          </w:p>
          <w:p w:rsidR="00B508E4" w:rsidRPr="00755708" w:rsidRDefault="00B508E4" w:rsidP="00B508E4">
            <w:pPr>
              <w:tabs>
                <w:tab w:val="clear" w:pos="454"/>
                <w:tab w:val="clear" w:pos="6747"/>
                <w:tab w:val="clear" w:pos="7711"/>
                <w:tab w:val="right" w:pos="1304"/>
              </w:tabs>
              <w:jc w:val="right"/>
              <w:rPr>
                <w:sz w:val="18"/>
                <w:szCs w:val="18"/>
              </w:rPr>
            </w:pPr>
            <w:r w:rsidRPr="00755708">
              <w:rPr>
                <w:sz w:val="18"/>
                <w:szCs w:val="18"/>
              </w:rPr>
              <w:t>7:00pm 27/03/24</w:t>
            </w:r>
          </w:p>
          <w:p w:rsidR="00B508E4" w:rsidRPr="00755708" w:rsidRDefault="00B508E4" w:rsidP="00B508E4">
            <w:pPr>
              <w:tabs>
                <w:tab w:val="clear" w:pos="454"/>
                <w:tab w:val="clear" w:pos="6747"/>
                <w:tab w:val="clear" w:pos="7711"/>
                <w:tab w:val="right" w:pos="1304"/>
              </w:tabs>
              <w:jc w:val="right"/>
              <w:rPr>
                <w:sz w:val="18"/>
                <w:szCs w:val="18"/>
              </w:rPr>
            </w:pPr>
            <w:r w:rsidRPr="00755708">
              <w:rPr>
                <w:sz w:val="18"/>
                <w:szCs w:val="18"/>
              </w:rPr>
              <w:t>7:00pm 28/03/24</w:t>
            </w:r>
          </w:p>
          <w:p w:rsidR="00B508E4" w:rsidRPr="00755708" w:rsidRDefault="00B508E4" w:rsidP="00B508E4">
            <w:pPr>
              <w:tabs>
                <w:tab w:val="clear" w:pos="454"/>
                <w:tab w:val="clear" w:pos="6747"/>
                <w:tab w:val="clear" w:pos="7711"/>
                <w:tab w:val="right" w:pos="1304"/>
              </w:tabs>
              <w:jc w:val="right"/>
              <w:rPr>
                <w:sz w:val="18"/>
                <w:szCs w:val="18"/>
              </w:rPr>
            </w:pPr>
            <w:r w:rsidRPr="00755708">
              <w:rPr>
                <w:sz w:val="18"/>
                <w:szCs w:val="18"/>
              </w:rPr>
              <w:t>7.00pm 29/03/24</w:t>
            </w:r>
          </w:p>
          <w:p w:rsidR="00B508E4" w:rsidRPr="00755708" w:rsidRDefault="00B508E4" w:rsidP="00B508E4">
            <w:pPr>
              <w:tabs>
                <w:tab w:val="clear" w:pos="454"/>
                <w:tab w:val="clear" w:pos="6747"/>
                <w:tab w:val="clear" w:pos="7711"/>
                <w:tab w:val="right" w:pos="1304"/>
              </w:tabs>
              <w:jc w:val="right"/>
              <w:rPr>
                <w:sz w:val="18"/>
                <w:szCs w:val="18"/>
              </w:rPr>
            </w:pPr>
            <w:r w:rsidRPr="00755708">
              <w:rPr>
                <w:sz w:val="18"/>
                <w:szCs w:val="18"/>
              </w:rPr>
              <w:t>31/03/24</w:t>
            </w:r>
          </w:p>
        </w:tc>
        <w:tc>
          <w:tcPr>
            <w:tcW w:w="4219" w:type="dxa"/>
            <w:tcBorders>
              <w:bottom w:val="nil"/>
            </w:tcBorders>
          </w:tcPr>
          <w:p w:rsidR="00B508E4" w:rsidRPr="00755708" w:rsidRDefault="00B508E4" w:rsidP="00B508E4">
            <w:pPr>
              <w:rPr>
                <w:sz w:val="18"/>
                <w:szCs w:val="18"/>
              </w:rPr>
            </w:pPr>
            <w:r w:rsidRPr="00755708">
              <w:rPr>
                <w:sz w:val="18"/>
                <w:szCs w:val="18"/>
              </w:rPr>
              <w:t>Evening prayer with Reflection - Petch</w:t>
            </w:r>
          </w:p>
          <w:p w:rsidR="00B508E4" w:rsidRPr="00755708" w:rsidRDefault="00B508E4" w:rsidP="00B508E4">
            <w:pPr>
              <w:rPr>
                <w:sz w:val="18"/>
                <w:szCs w:val="18"/>
              </w:rPr>
            </w:pPr>
            <w:r w:rsidRPr="00755708">
              <w:rPr>
                <w:sz w:val="18"/>
                <w:szCs w:val="18"/>
              </w:rPr>
              <w:t>Evening prayer with Reflection - Petch</w:t>
            </w:r>
          </w:p>
          <w:p w:rsidR="00B508E4" w:rsidRPr="00755708" w:rsidRDefault="00B508E4" w:rsidP="00B508E4">
            <w:pPr>
              <w:rPr>
                <w:sz w:val="18"/>
                <w:szCs w:val="18"/>
              </w:rPr>
            </w:pPr>
            <w:r w:rsidRPr="00755708">
              <w:rPr>
                <w:sz w:val="18"/>
                <w:szCs w:val="18"/>
              </w:rPr>
              <w:t>Communion Service with foot washing – Petch @ St. John’s</w:t>
            </w:r>
          </w:p>
          <w:p w:rsidR="00B508E4" w:rsidRPr="00755708" w:rsidRDefault="00B508E4" w:rsidP="00B508E4">
            <w:pPr>
              <w:rPr>
                <w:sz w:val="18"/>
                <w:szCs w:val="18"/>
              </w:rPr>
            </w:pPr>
            <w:r w:rsidRPr="00755708">
              <w:rPr>
                <w:sz w:val="18"/>
                <w:szCs w:val="18"/>
              </w:rPr>
              <w:t>Good Friday Meditation service – Petch</w:t>
            </w:r>
          </w:p>
          <w:p w:rsidR="00B508E4" w:rsidRPr="00755708" w:rsidRDefault="00B508E4" w:rsidP="00B508E4">
            <w:pPr>
              <w:rPr>
                <w:sz w:val="18"/>
                <w:szCs w:val="18"/>
              </w:rPr>
            </w:pPr>
            <w:r w:rsidRPr="00755708">
              <w:rPr>
                <w:sz w:val="18"/>
                <w:szCs w:val="18"/>
              </w:rPr>
              <w:t>Sunrise service in the Vicarage Garden - Petch</w:t>
            </w:r>
          </w:p>
        </w:tc>
      </w:tr>
      <w:tr w:rsidR="00B508E4" w:rsidRPr="00930D3B" w:rsidTr="00097924">
        <w:trPr>
          <w:trHeight w:val="303"/>
        </w:trPr>
        <w:tc>
          <w:tcPr>
            <w:tcW w:w="1565" w:type="dxa"/>
            <w:vAlign w:val="center"/>
          </w:tcPr>
          <w:p w:rsidR="00B508E4" w:rsidRPr="005A2943" w:rsidRDefault="00B508E4" w:rsidP="00B508E4">
            <w:pPr>
              <w:rPr>
                <w:b/>
                <w:sz w:val="18"/>
                <w:szCs w:val="18"/>
              </w:rPr>
            </w:pPr>
            <w:r w:rsidRPr="005A2943">
              <w:rPr>
                <w:b/>
                <w:color w:val="000000"/>
                <w:sz w:val="18"/>
                <w:szCs w:val="18"/>
              </w:rPr>
              <w:t>St. Paul’s</w:t>
            </w:r>
          </w:p>
        </w:tc>
        <w:tc>
          <w:tcPr>
            <w:tcW w:w="1457" w:type="dxa"/>
            <w:vAlign w:val="center"/>
          </w:tcPr>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7.00pm 28/03/24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10.00am 29/03/24</w:t>
            </w:r>
          </w:p>
        </w:tc>
        <w:tc>
          <w:tcPr>
            <w:tcW w:w="4219" w:type="dxa"/>
            <w:vAlign w:val="center"/>
          </w:tcPr>
          <w:p w:rsidR="00B508E4" w:rsidRPr="00E54670" w:rsidRDefault="00B508E4" w:rsidP="00B508E4">
            <w:pPr>
              <w:rPr>
                <w:sz w:val="18"/>
                <w:szCs w:val="18"/>
              </w:rPr>
            </w:pPr>
            <w:r w:rsidRPr="00E54670">
              <w:rPr>
                <w:sz w:val="18"/>
                <w:szCs w:val="18"/>
              </w:rPr>
              <w:t xml:space="preserve">Ecumenical Service  – Heathcoat </w:t>
            </w:r>
          </w:p>
          <w:p w:rsidR="00B508E4" w:rsidRPr="00E54670" w:rsidRDefault="00B508E4" w:rsidP="00B508E4">
            <w:pPr>
              <w:rPr>
                <w:sz w:val="18"/>
                <w:szCs w:val="18"/>
              </w:rPr>
            </w:pPr>
            <w:r w:rsidRPr="00E54670">
              <w:rPr>
                <w:sz w:val="18"/>
                <w:szCs w:val="18"/>
              </w:rPr>
              <w:t>Walk of Witness</w:t>
            </w:r>
          </w:p>
        </w:tc>
      </w:tr>
      <w:tr w:rsidR="00B508E4" w:rsidRPr="00930D3B" w:rsidTr="00097924">
        <w:trPr>
          <w:trHeight w:val="431"/>
        </w:trPr>
        <w:tc>
          <w:tcPr>
            <w:tcW w:w="1565" w:type="dxa"/>
            <w:tcBorders>
              <w:bottom w:val="single" w:sz="4" w:space="0" w:color="auto"/>
            </w:tcBorders>
            <w:vAlign w:val="center"/>
          </w:tcPr>
          <w:p w:rsidR="00B508E4" w:rsidRPr="005A2943" w:rsidRDefault="00B508E4" w:rsidP="00B508E4">
            <w:pPr>
              <w:rPr>
                <w:b/>
                <w:sz w:val="18"/>
                <w:szCs w:val="18"/>
              </w:rPr>
            </w:pPr>
            <w:r w:rsidRPr="005A2943">
              <w:rPr>
                <w:b/>
                <w:color w:val="000000"/>
                <w:sz w:val="18"/>
                <w:szCs w:val="18"/>
              </w:rPr>
              <w:t>Stones</w:t>
            </w:r>
          </w:p>
        </w:tc>
        <w:tc>
          <w:tcPr>
            <w:tcW w:w="1457" w:type="dxa"/>
            <w:tcBorders>
              <w:bottom w:val="single" w:sz="4" w:space="0" w:color="auto"/>
            </w:tcBorders>
            <w:vAlign w:val="center"/>
          </w:tcPr>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7.00pm 28/03/24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2.00pm 29/03/24</w:t>
            </w:r>
          </w:p>
        </w:tc>
        <w:tc>
          <w:tcPr>
            <w:tcW w:w="4219" w:type="dxa"/>
            <w:tcBorders>
              <w:bottom w:val="single" w:sz="4" w:space="0" w:color="auto"/>
            </w:tcBorders>
            <w:vAlign w:val="center"/>
          </w:tcPr>
          <w:p w:rsidR="00B508E4" w:rsidRPr="00E54670" w:rsidRDefault="00B508E4" w:rsidP="00B508E4">
            <w:pPr>
              <w:rPr>
                <w:sz w:val="18"/>
                <w:szCs w:val="18"/>
              </w:rPr>
            </w:pPr>
            <w:r w:rsidRPr="00E54670">
              <w:rPr>
                <w:sz w:val="18"/>
                <w:szCs w:val="18"/>
              </w:rPr>
              <w:t xml:space="preserve">Maundy Thursday Communion </w:t>
            </w:r>
          </w:p>
          <w:p w:rsidR="00B508E4" w:rsidRPr="00E54670" w:rsidRDefault="00B508E4" w:rsidP="00B508E4">
            <w:pPr>
              <w:rPr>
                <w:sz w:val="18"/>
                <w:szCs w:val="18"/>
              </w:rPr>
            </w:pPr>
            <w:r w:rsidRPr="00E54670">
              <w:rPr>
                <w:sz w:val="18"/>
                <w:szCs w:val="18"/>
              </w:rPr>
              <w:t xml:space="preserve">Good Friday Service </w:t>
            </w:r>
          </w:p>
        </w:tc>
      </w:tr>
      <w:tr w:rsidR="00B508E4" w:rsidRPr="00930D3B" w:rsidTr="00097924">
        <w:trPr>
          <w:trHeight w:val="303"/>
        </w:trPr>
        <w:tc>
          <w:tcPr>
            <w:tcW w:w="1565" w:type="dxa"/>
            <w:tcBorders>
              <w:top w:val="single" w:sz="4" w:space="0" w:color="auto"/>
              <w:bottom w:val="single" w:sz="4" w:space="0" w:color="auto"/>
            </w:tcBorders>
            <w:vAlign w:val="center"/>
          </w:tcPr>
          <w:p w:rsidR="00B508E4" w:rsidRPr="005A2943" w:rsidRDefault="00B508E4" w:rsidP="00B508E4">
            <w:pPr>
              <w:rPr>
                <w:b/>
                <w:color w:val="000000"/>
                <w:sz w:val="18"/>
                <w:szCs w:val="18"/>
              </w:rPr>
            </w:pPr>
            <w:r w:rsidRPr="005A2943">
              <w:rPr>
                <w:b/>
                <w:color w:val="000000"/>
                <w:sz w:val="18"/>
                <w:szCs w:val="18"/>
              </w:rPr>
              <w:t xml:space="preserve">Todmorden </w:t>
            </w:r>
          </w:p>
        </w:tc>
        <w:tc>
          <w:tcPr>
            <w:tcW w:w="1457" w:type="dxa"/>
            <w:tcBorders>
              <w:top w:val="single" w:sz="4" w:space="0" w:color="auto"/>
              <w:bottom w:val="single" w:sz="4" w:space="0" w:color="auto"/>
            </w:tcBorders>
            <w:vAlign w:val="center"/>
          </w:tcPr>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4.00pm 28/03/24</w:t>
            </w:r>
          </w:p>
          <w:p w:rsidR="00B508E4" w:rsidRPr="00E54670" w:rsidRDefault="00B508E4" w:rsidP="00B508E4">
            <w:pPr>
              <w:tabs>
                <w:tab w:val="clear" w:pos="454"/>
                <w:tab w:val="clear" w:pos="6747"/>
                <w:tab w:val="clear" w:pos="7711"/>
                <w:tab w:val="right" w:pos="1304"/>
              </w:tabs>
              <w:jc w:val="right"/>
              <w:rPr>
                <w:sz w:val="18"/>
                <w:szCs w:val="18"/>
              </w:rPr>
            </w:pPr>
            <w:r w:rsidRPr="00E54670">
              <w:rPr>
                <w:sz w:val="18"/>
                <w:szCs w:val="18"/>
              </w:rPr>
              <w:t>10.00am 29/03/24</w:t>
            </w:r>
          </w:p>
        </w:tc>
        <w:tc>
          <w:tcPr>
            <w:tcW w:w="4219" w:type="dxa"/>
            <w:tcBorders>
              <w:top w:val="single" w:sz="4" w:space="0" w:color="auto"/>
              <w:bottom w:val="single" w:sz="4" w:space="0" w:color="auto"/>
            </w:tcBorders>
            <w:vAlign w:val="center"/>
          </w:tcPr>
          <w:p w:rsidR="00B508E4" w:rsidRPr="00E54670" w:rsidRDefault="00B508E4" w:rsidP="00B508E4">
            <w:pPr>
              <w:rPr>
                <w:sz w:val="18"/>
                <w:szCs w:val="18"/>
              </w:rPr>
            </w:pPr>
            <w:r w:rsidRPr="00E54670">
              <w:rPr>
                <w:sz w:val="18"/>
                <w:szCs w:val="18"/>
              </w:rPr>
              <w:t>Maundy Thursday Service – Heathcoat</w:t>
            </w:r>
          </w:p>
          <w:p w:rsidR="00B508E4" w:rsidRPr="00E54670" w:rsidRDefault="00B508E4" w:rsidP="00B508E4">
            <w:pPr>
              <w:rPr>
                <w:sz w:val="18"/>
                <w:szCs w:val="18"/>
              </w:rPr>
            </w:pPr>
            <w:r w:rsidRPr="00E54670">
              <w:rPr>
                <w:sz w:val="18"/>
                <w:szCs w:val="18"/>
              </w:rPr>
              <w:t xml:space="preserve">Good Friday Service </w:t>
            </w:r>
          </w:p>
        </w:tc>
      </w:tr>
    </w:tbl>
    <w:p w:rsidR="00930D3B" w:rsidRDefault="00930D3B" w:rsidP="000525FE">
      <w:pPr>
        <w:keepNext/>
        <w:tabs>
          <w:tab w:val="clear" w:pos="6747"/>
          <w:tab w:val="right" w:pos="7088"/>
        </w:tabs>
        <w:spacing w:before="120"/>
        <w:ind w:right="-286"/>
        <w:jc w:val="center"/>
        <w:outlineLvl w:val="0"/>
        <w:rPr>
          <w:sz w:val="22"/>
        </w:rPr>
      </w:pPr>
    </w:p>
    <w:p w:rsidR="005B6382" w:rsidRDefault="005B6382"/>
    <w:p w:rsidR="005B3308" w:rsidRDefault="005B3308"/>
    <w:p w:rsidR="00E07728" w:rsidRDefault="00E07728"/>
    <w:p w:rsidR="008B21C9" w:rsidRDefault="008B21C9"/>
    <w:p w:rsidR="008B21C9" w:rsidRDefault="008B21C9"/>
    <w:p w:rsidR="008B21C9" w:rsidRDefault="008B21C9"/>
    <w:p w:rsidR="008B21C9" w:rsidRDefault="008B21C9"/>
    <w:p w:rsidR="0047471C" w:rsidRDefault="0047471C"/>
    <w:p w:rsidR="0047471C" w:rsidRDefault="00B43275">
      <w:bookmarkStart w:id="0" w:name="_GoBack"/>
      <w:bookmarkEnd w:id="0"/>
      <w:r>
        <w:rPr>
          <w:noProof/>
          <w:sz w:val="20"/>
          <w:szCs w:val="20"/>
          <w:lang w:eastAsia="en-GB"/>
        </w:rPr>
        <w:drawing>
          <wp:anchor distT="0" distB="0" distL="114300" distR="114300" simplePos="0" relativeHeight="251660288" behindDoc="0" locked="0" layoutInCell="1" allowOverlap="1">
            <wp:simplePos x="0" y="0"/>
            <wp:positionH relativeFrom="column">
              <wp:posOffset>3089698</wp:posOffset>
            </wp:positionH>
            <wp:positionV relativeFrom="paragraph">
              <wp:posOffset>37042</wp:posOffset>
            </wp:positionV>
            <wp:extent cx="1503045" cy="6477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533" cy="6483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71C" w:rsidRDefault="0047471C"/>
    <w:p w:rsidR="001C7773" w:rsidRDefault="001C7773"/>
    <w:p w:rsidR="00930D3B" w:rsidRDefault="00930D3B" w:rsidP="00B43275">
      <w:pPr>
        <w:rPr>
          <w:sz w:val="20"/>
          <w:szCs w:val="20"/>
        </w:rPr>
      </w:pPr>
    </w:p>
    <w:p w:rsidR="00E07728" w:rsidRDefault="00E07728" w:rsidP="00B43275">
      <w:pPr>
        <w:rPr>
          <w:sz w:val="20"/>
          <w:szCs w:val="20"/>
        </w:rPr>
      </w:pPr>
    </w:p>
    <w:p w:rsidR="00930D3B" w:rsidRDefault="00930D3B" w:rsidP="00930D3B">
      <w:pPr>
        <w:jc w:val="both"/>
        <w:rPr>
          <w:sz w:val="20"/>
          <w:szCs w:val="20"/>
        </w:rPr>
      </w:pPr>
    </w:p>
    <w:p w:rsidR="000D5F25" w:rsidRDefault="000D5F25" w:rsidP="000D5F25">
      <w:pPr>
        <w:spacing w:after="160" w:line="360" w:lineRule="auto"/>
        <w:jc w:val="center"/>
        <w:rPr>
          <w:rFonts w:cs="Arial"/>
          <w:sz w:val="22"/>
        </w:rPr>
      </w:pPr>
    </w:p>
    <w:p w:rsidR="000D5F25" w:rsidRPr="000D5F25" w:rsidRDefault="000D5F25" w:rsidP="000D5F25">
      <w:pPr>
        <w:spacing w:after="160" w:line="360" w:lineRule="auto"/>
        <w:jc w:val="center"/>
        <w:rPr>
          <w:rFonts w:cs="Arial"/>
          <w:sz w:val="22"/>
        </w:rPr>
      </w:pPr>
      <w:r w:rsidRPr="000D5F25">
        <w:rPr>
          <w:rFonts w:cs="Arial"/>
          <w:sz w:val="22"/>
        </w:rPr>
        <w:t>Easter Message 2024</w:t>
      </w:r>
    </w:p>
    <w:p w:rsidR="000D5F25" w:rsidRPr="000D5F25" w:rsidRDefault="000D5F25" w:rsidP="000D5F25">
      <w:pPr>
        <w:spacing w:after="160"/>
        <w:rPr>
          <w:rFonts w:cs="Arial"/>
          <w:sz w:val="22"/>
        </w:rPr>
      </w:pPr>
      <w:r w:rsidRPr="000D5F25">
        <w:rPr>
          <w:rFonts w:cs="Arial"/>
          <w:sz w:val="22"/>
        </w:rPr>
        <w:t xml:space="preserve">In September we formed clusters of churches that began the journey of working alongside one another. As we approach Lent and Easter we are beginning to see signs of flourishing in these clusters as friendships are formed and new communities begin to develop. </w:t>
      </w:r>
    </w:p>
    <w:p w:rsidR="000D5F25" w:rsidRPr="000D5F25" w:rsidRDefault="000D5F25" w:rsidP="000D5F25">
      <w:pPr>
        <w:spacing w:after="160"/>
        <w:rPr>
          <w:rFonts w:cs="Arial"/>
          <w:sz w:val="22"/>
        </w:rPr>
      </w:pPr>
      <w:r w:rsidRPr="000D5F25">
        <w:rPr>
          <w:rFonts w:cs="Arial"/>
          <w:sz w:val="22"/>
        </w:rPr>
        <w:t xml:space="preserve">It is so important for us to nurture these friendships; after all we are social beings, dependent on one another. We all need a sense of belonging to connect us to the people and relationships that shape our identity and enrich our lives. There is something indescribably lovely about being part of a group of people who share something more substantial than geographical location, which for us is our shared Christian faith. </w:t>
      </w:r>
    </w:p>
    <w:p w:rsidR="000D5F25" w:rsidRPr="000D5F25" w:rsidRDefault="000D5F25" w:rsidP="000D5F25">
      <w:pPr>
        <w:spacing w:after="160"/>
        <w:rPr>
          <w:rFonts w:cs="Arial"/>
          <w:sz w:val="22"/>
        </w:rPr>
      </w:pPr>
      <w:r w:rsidRPr="000D5F25">
        <w:rPr>
          <w:rFonts w:cs="Arial"/>
          <w:sz w:val="22"/>
        </w:rPr>
        <w:t>Being part of our cluster communities, I hope reminds us that we are all part of something greater than ourselves.</w:t>
      </w:r>
      <w:r w:rsidRPr="000D5F25">
        <w:rPr>
          <w:sz w:val="22"/>
        </w:rPr>
        <w:t xml:space="preserve">  </w:t>
      </w:r>
      <w:r w:rsidRPr="000D5F25">
        <w:rPr>
          <w:rFonts w:cs="Arial"/>
          <w:sz w:val="22"/>
        </w:rPr>
        <w:t xml:space="preserve">We need to pull together because the work of God is not an individual act! The work of God involves us all, actively participating in the communities that God has given us, in </w:t>
      </w:r>
      <w:r w:rsidRPr="000D5F25">
        <w:rPr>
          <w:rFonts w:cs="Arial"/>
          <w:sz w:val="22"/>
        </w:rPr>
        <w:lastRenderedPageBreak/>
        <w:t>the world that God loves, and in the relationships that God desires us to foster.</w:t>
      </w:r>
    </w:p>
    <w:p w:rsidR="000D5F25" w:rsidRPr="000D5F25" w:rsidRDefault="000D5F25" w:rsidP="000D5F25">
      <w:pPr>
        <w:spacing w:after="160"/>
        <w:rPr>
          <w:rFonts w:cs="Arial"/>
          <w:sz w:val="22"/>
        </w:rPr>
      </w:pPr>
      <w:r w:rsidRPr="000D5F25">
        <w:rPr>
          <w:rFonts w:cs="Arial"/>
          <w:sz w:val="22"/>
        </w:rPr>
        <w:t xml:space="preserve">Lent is a good time to remember that we are called to look beyond our own needs, to quiet ourselves and limit distractions so that we might hear God's voice, active in our lives and present in the world. It is also a good time to experience God in different ways and in different places, so this Lent I would encourage you to connect both with God and with one another.  </w:t>
      </w:r>
    </w:p>
    <w:p w:rsidR="000D5F25" w:rsidRPr="000D5F25" w:rsidRDefault="000D5F25" w:rsidP="000D5F25">
      <w:pPr>
        <w:rPr>
          <w:rFonts w:cs="Arial"/>
          <w:i/>
          <w:sz w:val="22"/>
        </w:rPr>
      </w:pPr>
      <w:r w:rsidRPr="000D5F25">
        <w:rPr>
          <w:rFonts w:cs="Arial"/>
          <w:i/>
          <w:sz w:val="22"/>
        </w:rPr>
        <w:t>“On this Easter morning, let us look again at the lives we have been so generously given and let us, let fall away the useless baggage that we carry – old pains, old habits, old ways of seeing and feeling – and let us have the courage to begin again.</w:t>
      </w:r>
      <w:r w:rsidRPr="000D5F25">
        <w:rPr>
          <w:i/>
          <w:sz w:val="22"/>
        </w:rPr>
        <w:t xml:space="preserve"> (</w:t>
      </w:r>
      <w:r w:rsidRPr="000D5F25">
        <w:rPr>
          <w:rFonts w:cs="Arial"/>
          <w:i/>
          <w:sz w:val="22"/>
        </w:rPr>
        <w:t xml:space="preserve">John </w:t>
      </w:r>
      <w:proofErr w:type="spellStart"/>
      <w:r w:rsidRPr="000D5F25">
        <w:rPr>
          <w:rFonts w:cs="Arial"/>
          <w:i/>
          <w:sz w:val="22"/>
        </w:rPr>
        <w:t>O’Donohue</w:t>
      </w:r>
      <w:proofErr w:type="spellEnd"/>
      <w:r w:rsidRPr="000D5F25">
        <w:rPr>
          <w:rFonts w:cs="Arial"/>
          <w:i/>
          <w:sz w:val="22"/>
        </w:rPr>
        <w:t>)</w:t>
      </w:r>
    </w:p>
    <w:p w:rsidR="000D5F25" w:rsidRPr="000D5F25" w:rsidRDefault="000D5F25" w:rsidP="000D5F25">
      <w:pPr>
        <w:spacing w:line="360" w:lineRule="auto"/>
        <w:rPr>
          <w:rFonts w:cs="Arial"/>
          <w:sz w:val="22"/>
        </w:rPr>
      </w:pPr>
      <w:r w:rsidRPr="000D5F25">
        <w:rPr>
          <w:rFonts w:cs="Arial"/>
          <w:sz w:val="22"/>
        </w:rPr>
        <w:t>.</w:t>
      </w:r>
    </w:p>
    <w:p w:rsidR="000D5F25" w:rsidRPr="000D5F25" w:rsidRDefault="000D5F25" w:rsidP="000D5F25">
      <w:pPr>
        <w:spacing w:line="360" w:lineRule="auto"/>
        <w:rPr>
          <w:rFonts w:cs="Arial"/>
          <w:sz w:val="22"/>
        </w:rPr>
      </w:pPr>
      <w:r w:rsidRPr="000D5F25">
        <w:rPr>
          <w:rFonts w:cs="Arial"/>
          <w:sz w:val="22"/>
        </w:rPr>
        <w:t>Peace and love</w:t>
      </w:r>
    </w:p>
    <w:p w:rsidR="000D5F25" w:rsidRPr="000D5F25" w:rsidRDefault="000D5F25" w:rsidP="000D5F25">
      <w:pPr>
        <w:spacing w:line="360" w:lineRule="auto"/>
        <w:rPr>
          <w:rFonts w:ascii="Brush Script MT" w:hAnsi="Brush Script MT" w:cs="Arial"/>
          <w:sz w:val="28"/>
          <w:szCs w:val="28"/>
        </w:rPr>
      </w:pPr>
      <w:r w:rsidRPr="000D5F25">
        <w:rPr>
          <w:rFonts w:ascii="Brush Script MT" w:hAnsi="Brush Script MT" w:cs="Arial"/>
          <w:sz w:val="28"/>
          <w:szCs w:val="28"/>
        </w:rPr>
        <w:t>Rev Vicky</w:t>
      </w:r>
    </w:p>
    <w:p w:rsidR="00930D3B" w:rsidRDefault="00930D3B" w:rsidP="00D17A85">
      <w:pPr>
        <w:jc w:val="both"/>
      </w:pPr>
    </w:p>
    <w:sectPr w:rsidR="00930D3B" w:rsidSect="005100D3">
      <w:pgSz w:w="16838" w:h="11906" w:orient="landscape"/>
      <w:pgMar w:top="284" w:right="820" w:bottom="284" w:left="426" w:header="709" w:footer="709" w:gutter="0"/>
      <w:cols w:num="2" w:space="115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FE"/>
    <w:rsid w:val="00037F98"/>
    <w:rsid w:val="000525FE"/>
    <w:rsid w:val="000D5424"/>
    <w:rsid w:val="000D5F25"/>
    <w:rsid w:val="0011385A"/>
    <w:rsid w:val="00133F22"/>
    <w:rsid w:val="00135788"/>
    <w:rsid w:val="00144E97"/>
    <w:rsid w:val="001A4D8D"/>
    <w:rsid w:val="001C678E"/>
    <w:rsid w:val="001C7773"/>
    <w:rsid w:val="002047FD"/>
    <w:rsid w:val="00223E72"/>
    <w:rsid w:val="002526C6"/>
    <w:rsid w:val="002B2434"/>
    <w:rsid w:val="0034562A"/>
    <w:rsid w:val="0043567B"/>
    <w:rsid w:val="0044206F"/>
    <w:rsid w:val="0047471C"/>
    <w:rsid w:val="00475B5C"/>
    <w:rsid w:val="00487EA2"/>
    <w:rsid w:val="004F0567"/>
    <w:rsid w:val="005100D3"/>
    <w:rsid w:val="005B3308"/>
    <w:rsid w:val="005B6382"/>
    <w:rsid w:val="005C4B7D"/>
    <w:rsid w:val="005C5593"/>
    <w:rsid w:val="005D64BF"/>
    <w:rsid w:val="006078FC"/>
    <w:rsid w:val="00617D9C"/>
    <w:rsid w:val="00662EC6"/>
    <w:rsid w:val="00664415"/>
    <w:rsid w:val="00671036"/>
    <w:rsid w:val="00741706"/>
    <w:rsid w:val="0074304F"/>
    <w:rsid w:val="0078358D"/>
    <w:rsid w:val="00784192"/>
    <w:rsid w:val="00805432"/>
    <w:rsid w:val="00826A53"/>
    <w:rsid w:val="008B21C9"/>
    <w:rsid w:val="00930D3B"/>
    <w:rsid w:val="0093490E"/>
    <w:rsid w:val="009449B3"/>
    <w:rsid w:val="00A21DBE"/>
    <w:rsid w:val="00A46920"/>
    <w:rsid w:val="00AC3CFE"/>
    <w:rsid w:val="00B05864"/>
    <w:rsid w:val="00B10420"/>
    <w:rsid w:val="00B43275"/>
    <w:rsid w:val="00B508E4"/>
    <w:rsid w:val="00B85412"/>
    <w:rsid w:val="00BF0F81"/>
    <w:rsid w:val="00C22DE4"/>
    <w:rsid w:val="00CE4950"/>
    <w:rsid w:val="00D1476E"/>
    <w:rsid w:val="00D17A85"/>
    <w:rsid w:val="00D354CB"/>
    <w:rsid w:val="00DD670B"/>
    <w:rsid w:val="00E07728"/>
    <w:rsid w:val="00E31236"/>
    <w:rsid w:val="00E56EC1"/>
    <w:rsid w:val="00E758A9"/>
    <w:rsid w:val="00E80B02"/>
    <w:rsid w:val="00ED789A"/>
    <w:rsid w:val="00F57E12"/>
    <w:rsid w:val="00F66370"/>
    <w:rsid w:val="00FE5FA9"/>
    <w:rsid w:val="00FE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D463"/>
  <w15:chartTrackingRefBased/>
  <w15:docId w15:val="{D8AF3A68-F00E-4510-B3CE-76E162E4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382"/>
    <w:pPr>
      <w:tabs>
        <w:tab w:val="left" w:pos="454"/>
        <w:tab w:val="right" w:pos="6747"/>
        <w:tab w:val="right" w:pos="7711"/>
      </w:tabs>
      <w:spacing w:after="0" w:line="240" w:lineRule="auto"/>
    </w:pPr>
    <w:rPr>
      <w:rFonts w:ascii="Arial Narrow" w:eastAsia="Calibri" w:hAnsi="Arial Narrow" w:cs="Times New Roman"/>
      <w:sz w:val="16"/>
    </w:rPr>
  </w:style>
  <w:style w:type="paragraph" w:styleId="Heading1">
    <w:name w:val="heading 1"/>
    <w:basedOn w:val="Normal"/>
    <w:next w:val="Normal"/>
    <w:link w:val="Heading1Char"/>
    <w:qFormat/>
    <w:rsid w:val="005B6382"/>
    <w:pPr>
      <w:keepNext/>
      <w:spacing w:before="12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382"/>
    <w:rPr>
      <w:rFonts w:ascii="Arial" w:eastAsia="Times New Roman" w:hAnsi="Arial" w:cs="Times New Roman"/>
      <w:b/>
      <w:bCs/>
      <w:kern w:val="32"/>
      <w:sz w:val="16"/>
      <w:szCs w:val="32"/>
    </w:rPr>
  </w:style>
  <w:style w:type="paragraph" w:styleId="BalloonText">
    <w:name w:val="Balloon Text"/>
    <w:basedOn w:val="Normal"/>
    <w:link w:val="BalloonTextChar"/>
    <w:uiPriority w:val="99"/>
    <w:semiHidden/>
    <w:unhideWhenUsed/>
    <w:rsid w:val="00D3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CB"/>
    <w:rPr>
      <w:rFonts w:ascii="Segoe UI" w:eastAsia="Calibri" w:hAnsi="Segoe UI" w:cs="Segoe UI"/>
      <w:sz w:val="18"/>
      <w:szCs w:val="18"/>
    </w:rPr>
  </w:style>
  <w:style w:type="paragraph" w:styleId="NormalWeb">
    <w:name w:val="Normal (Web)"/>
    <w:basedOn w:val="Normal"/>
    <w:uiPriority w:val="99"/>
    <w:unhideWhenUsed/>
    <w:rsid w:val="00223E72"/>
    <w:pPr>
      <w:tabs>
        <w:tab w:val="clear" w:pos="454"/>
        <w:tab w:val="clear" w:pos="6747"/>
        <w:tab w:val="clear" w:pos="7711"/>
      </w:tabs>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223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Circuit Office</cp:lastModifiedBy>
  <cp:revision>21</cp:revision>
  <cp:lastPrinted>2020-01-27T14:49:00Z</cp:lastPrinted>
  <dcterms:created xsi:type="dcterms:W3CDTF">2021-02-09T15:56:00Z</dcterms:created>
  <dcterms:modified xsi:type="dcterms:W3CDTF">2024-01-30T21:05:00Z</dcterms:modified>
</cp:coreProperties>
</file>